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Table for overall flyer layout"/>
      </w:tblPr>
      <w:tblGrid>
        <w:gridCol w:w="7200"/>
        <w:gridCol w:w="144"/>
        <w:gridCol w:w="3456"/>
      </w:tblGrid>
      <w:tr w:rsidR="00D41100" w:rsidRPr="005423FE">
        <w:trPr>
          <w:trHeight w:hRule="exact" w:val="14400"/>
          <w:jc w:val="center"/>
        </w:trPr>
        <w:tc>
          <w:tcPr>
            <w:tcW w:w="7200" w:type="dxa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Layout for flyer body content"/>
            </w:tblPr>
            <w:tblGrid>
              <w:gridCol w:w="6856"/>
              <w:gridCol w:w="344"/>
            </w:tblGrid>
            <w:tr w:rsidR="00D41100" w:rsidTr="005423FE">
              <w:trPr>
                <w:cantSplit/>
                <w:trHeight w:hRule="exact" w:val="80"/>
              </w:trPr>
              <w:tc>
                <w:tcPr>
                  <w:tcW w:w="7200" w:type="dxa"/>
                </w:tcPr>
                <w:p w:rsidR="001A2DBE" w:rsidRDefault="001A2DBE">
                  <w:bookmarkStart w:id="0" w:name="_GoBack"/>
                </w:p>
                <w:p w:rsidR="00D41100" w:rsidRPr="001A2DBE" w:rsidRDefault="00D41100" w:rsidP="001A2DBE">
                  <w:pPr>
                    <w:tabs>
                      <w:tab w:val="left" w:pos="2475"/>
                    </w:tabs>
                  </w:pPr>
                </w:p>
              </w:tc>
              <w:tc>
                <w:tcPr>
                  <w:tcW w:w="360" w:type="dxa"/>
                </w:tcPr>
                <w:p w:rsidR="00D41100" w:rsidRDefault="001A2DBE">
                  <w:r>
                    <w:tab/>
                  </w:r>
                </w:p>
              </w:tc>
            </w:tr>
            <w:tr w:rsidR="00D41100" w:rsidTr="005423FE">
              <w:trPr>
                <w:gridAfter w:val="1"/>
                <w:wAfter w:w="360" w:type="dxa"/>
                <w:trHeight w:hRule="exact" w:val="14698"/>
              </w:trPr>
              <w:tc>
                <w:tcPr>
                  <w:tcW w:w="7200" w:type="dxa"/>
                  <w:shd w:val="clear" w:color="auto" w:fill="auto"/>
                </w:tcPr>
                <w:p w:rsidR="009B5856" w:rsidRPr="001A6DF8" w:rsidRDefault="001A6DF8" w:rsidP="001A6DF8">
                  <w:pPr>
                    <w:pStyle w:val="Title"/>
                    <w:rPr>
                      <w:rFonts w:ascii="Showcard Gothic" w:hAnsi="Showcard Gothic"/>
                      <w:sz w:val="48"/>
                    </w:rPr>
                  </w:pPr>
                  <w:r w:rsidRPr="001A6DF8">
                    <w:rPr>
                      <w:rFonts w:ascii="Showcard Gothic" w:hAnsi="Showcard Gothic"/>
                      <w:noProof/>
                      <w:color w:val="00538F" w:themeColor="accent2" w:themeShade="BF"/>
                      <w:sz w:val="56"/>
                      <w:lang w:eastAsia="en-US"/>
                    </w:rPr>
                    <w:drawing>
                      <wp:anchor distT="0" distB="0" distL="114300" distR="114300" simplePos="0" relativeHeight="251660288" behindDoc="1" locked="0" layoutInCell="1" allowOverlap="1" wp14:anchorId="40AAF4B2" wp14:editId="797A1B4A">
                        <wp:simplePos x="0" y="0"/>
                        <wp:positionH relativeFrom="column">
                          <wp:posOffset>2908300</wp:posOffset>
                        </wp:positionH>
                        <wp:positionV relativeFrom="paragraph">
                          <wp:posOffset>0</wp:posOffset>
                        </wp:positionV>
                        <wp:extent cx="1650365" cy="1124585"/>
                        <wp:effectExtent l="0" t="0" r="6985" b="0"/>
                        <wp:wrapTight wrapText="bothSides">
                          <wp:wrapPolygon edited="0">
                            <wp:start x="0" y="0"/>
                            <wp:lineTo x="0" y="21222"/>
                            <wp:lineTo x="21442" y="21222"/>
                            <wp:lineTo x="21442" y="0"/>
                            <wp:lineTo x="0" y="0"/>
                          </wp:wrapPolygon>
                        </wp:wrapTight>
                        <wp:docPr id="4" name="Picture 4" descr="http://myweb.bloomu.edu/jdf15984/Images/bloomsburg%20logo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myweb.bloomu.edu/jdf15984/Images/bloomsburg%20logo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50365" cy="11245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="000C54FC" w:rsidRPr="001A6DF8">
                    <w:rPr>
                      <w:rFonts w:ascii="Showcard Gothic" w:hAnsi="Showcard Gothic"/>
                      <w:color w:val="00538F" w:themeColor="accent2" w:themeShade="BF"/>
                      <w:sz w:val="48"/>
                    </w:rPr>
                    <w:t xml:space="preserve">Join </w:t>
                  </w:r>
                  <w:r w:rsidR="001A2DBE" w:rsidRPr="001A6DF8">
                    <w:rPr>
                      <w:rFonts w:ascii="Showcard Gothic" w:hAnsi="Showcard Gothic"/>
                      <w:color w:val="00538F" w:themeColor="accent2" w:themeShade="BF"/>
                      <w:sz w:val="48"/>
                    </w:rPr>
                    <w:t>Bloomsburg University</w:t>
                  </w:r>
                  <w:r w:rsidR="000C54FC" w:rsidRPr="001A6DF8">
                    <w:rPr>
                      <w:rFonts w:ascii="Showcard Gothic" w:hAnsi="Showcard Gothic"/>
                      <w:color w:val="00538F" w:themeColor="accent2" w:themeShade="BF"/>
                      <w:sz w:val="48"/>
                    </w:rPr>
                    <w:t>’s</w:t>
                  </w:r>
                  <w:r w:rsidR="001A2DBE" w:rsidRPr="001A6DF8">
                    <w:rPr>
                      <w:rFonts w:ascii="Showcard Gothic" w:hAnsi="Showcard Gothic"/>
                      <w:color w:val="00538F" w:themeColor="accent2" w:themeShade="BF"/>
                      <w:sz w:val="48"/>
                    </w:rPr>
                    <w:t xml:space="preserve"> Clubs</w:t>
                  </w:r>
                  <w:r w:rsidR="00525B4B" w:rsidRPr="001A6DF8">
                    <w:rPr>
                      <w:rFonts w:ascii="Showcard Gothic" w:hAnsi="Showcard Gothic"/>
                      <w:color w:val="00538F" w:themeColor="accent2" w:themeShade="BF"/>
                      <w:sz w:val="48"/>
                    </w:rPr>
                    <w:t xml:space="preserve"> and Extra-Curricular Activities</w:t>
                  </w:r>
                  <w:r w:rsidR="000C54FC" w:rsidRPr="001A6DF8">
                    <w:rPr>
                      <w:rFonts w:ascii="Showcard Gothic" w:hAnsi="Showcard Gothic"/>
                      <w:color w:val="00538F" w:themeColor="accent2" w:themeShade="BF"/>
                      <w:sz w:val="48"/>
                    </w:rPr>
                    <w:t>!!</w:t>
                  </w:r>
                </w:p>
                <w:p w:rsidR="00D41100" w:rsidRPr="001A6DF8" w:rsidRDefault="001A6DF8">
                  <w:pPr>
                    <w:pStyle w:val="Heading1"/>
                    <w:rPr>
                      <w:rFonts w:ascii="Harrington" w:hAnsi="Harrington"/>
                      <w:b/>
                      <w:color w:val="123108" w:themeColor="accent4" w:themeShade="80"/>
                      <w:sz w:val="52"/>
                    </w:rPr>
                  </w:pPr>
                  <w:r w:rsidRPr="001A6DF8">
                    <w:rPr>
                      <w:rFonts w:ascii="Harrington" w:hAnsi="Harrington"/>
                      <w:b/>
                      <w:noProof/>
                      <w:color w:val="123108" w:themeColor="accent4" w:themeShade="80"/>
                      <w:sz w:val="52"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1" locked="0" layoutInCell="1" allowOverlap="1" wp14:anchorId="5C75E2C9" wp14:editId="318A316E">
                            <wp:simplePos x="0" y="0"/>
                            <wp:positionH relativeFrom="column">
                              <wp:posOffset>3084117</wp:posOffset>
                            </wp:positionH>
                            <wp:positionV relativeFrom="paragraph">
                              <wp:posOffset>119380</wp:posOffset>
                            </wp:positionV>
                            <wp:extent cx="1371600" cy="1371600"/>
                            <wp:effectExtent l="19050" t="19050" r="19050" b="19050"/>
                            <wp:wrapNone/>
                            <wp:docPr id="8" name="Flowchart: Connector 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1035920">
                                      <a:off x="0" y="0"/>
                                      <a:ext cx="1371600" cy="1371600"/>
                                    </a:xfrm>
                                    <a:prstGeom prst="flowChartConnector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226E20EC" id="_x0000_t120" coordsize="21600,21600" o:spt="120" path="m10800,qx,10800,10800,21600,21600,10800,10800,xe">
                            <v:path gradientshapeok="t" o:connecttype="custom" o:connectlocs="10800,0;3163,3163;0,10800;3163,18437;10800,21600;18437,18437;21600,10800;18437,3163" textboxrect="3163,3163,18437,18437"/>
                          </v:shapetype>
                          <v:shape id="Flowchart: Connector 8" o:spid="_x0000_s1026" type="#_x0000_t120" style="position:absolute;margin-left:242.85pt;margin-top:9.4pt;width:108pt;height:108pt;rotation:1131501fd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" fillcolor="#92d050 [3204]" strokecolor="#48701e [1604]" strokeweight="1pt">
                            <v:stroke joinstyle="miter"/>
                          </v:shape>
                        </w:pict>
                      </mc:Fallback>
                    </mc:AlternateContent>
                  </w:r>
                  <w:r w:rsidR="001A2DBE" w:rsidRPr="001A6DF8">
                    <w:rPr>
                      <w:rFonts w:ascii="Harrington" w:hAnsi="Harrington"/>
                      <w:b/>
                      <w:color w:val="123108" w:themeColor="accent4" w:themeShade="80"/>
                      <w:sz w:val="52"/>
                    </w:rPr>
                    <w:t>Why Join?</w:t>
                  </w:r>
                </w:p>
                <w:p w:rsidR="00D41100" w:rsidRPr="001A6DF8" w:rsidRDefault="00001C8E" w:rsidP="009B5856">
                  <w:pPr>
                    <w:rPr>
                      <w:rFonts w:ascii="Maiandra GD" w:hAnsi="Maiandra GD"/>
                      <w:sz w:val="36"/>
                    </w:rPr>
                  </w:pPr>
                  <w:r w:rsidRPr="001A6DF8">
                    <w:rPr>
                      <w:rFonts w:ascii="Maiandra GD" w:hAnsi="Maiandra GD"/>
                      <w:b/>
                      <w:noProof/>
                      <w:sz w:val="52"/>
                      <w:lang w:eastAsia="en-US"/>
                    </w:rPr>
                    <w:drawing>
                      <wp:anchor distT="0" distB="0" distL="114300" distR="114300" simplePos="0" relativeHeight="251659264" behindDoc="1" locked="0" layoutInCell="1" allowOverlap="1" wp14:anchorId="1D971ED5" wp14:editId="49868B00">
                        <wp:simplePos x="0" y="0"/>
                        <wp:positionH relativeFrom="column">
                          <wp:posOffset>13970</wp:posOffset>
                        </wp:positionH>
                        <wp:positionV relativeFrom="paragraph">
                          <wp:posOffset>160655</wp:posOffset>
                        </wp:positionV>
                        <wp:extent cx="1310005" cy="1485900"/>
                        <wp:effectExtent l="0" t="38100" r="23495" b="0"/>
                        <wp:wrapTight wrapText="bothSides">
                          <wp:wrapPolygon edited="0">
                            <wp:start x="11107" y="-615"/>
                            <wp:lineTo x="3239" y="-965"/>
                            <wp:lineTo x="-739" y="17288"/>
                            <wp:lineTo x="3836" y="20609"/>
                            <wp:lineTo x="13491" y="21724"/>
                            <wp:lineTo x="13884" y="21210"/>
                            <wp:lineTo x="20562" y="18909"/>
                            <wp:lineTo x="20551" y="14718"/>
                            <wp:lineTo x="20932" y="10015"/>
                            <wp:lineTo x="19405" y="5370"/>
                            <wp:lineTo x="20002" y="3484"/>
                            <wp:lineTo x="16943" y="617"/>
                            <wp:lineTo x="14221" y="-256"/>
                            <wp:lineTo x="11107" y="-615"/>
                          </wp:wrapPolygon>
                        </wp:wrapTight>
                        <wp:docPr id="3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MC900089056[1].WMF"/>
                                <pic:cNvPicPr/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21152456">
                                  <a:off x="0" y="0"/>
                                  <a:ext cx="1310005" cy="148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="001A2DBE" w:rsidRPr="001A6DF8">
                    <w:rPr>
                      <w:rFonts w:ascii="Maiandra GD" w:hAnsi="Maiandra GD"/>
                      <w:sz w:val="36"/>
                    </w:rPr>
                    <w:t>Join one or more</w:t>
                  </w:r>
                  <w:r w:rsidR="001A6DF8">
                    <w:rPr>
                      <w:rFonts w:ascii="Maiandra GD" w:hAnsi="Maiandra GD"/>
                      <w:sz w:val="36"/>
                    </w:rPr>
                    <w:t xml:space="preserve"> of Bloomsburg University’s</w:t>
                  </w:r>
                  <w:r w:rsidR="001A2DBE" w:rsidRPr="001A6DF8">
                    <w:rPr>
                      <w:rFonts w:ascii="Maiandra GD" w:hAnsi="Maiandra GD"/>
                      <w:sz w:val="36"/>
                    </w:rPr>
                    <w:t xml:space="preserve"> clubs to get community service hours, stay in shape, find friends with common interests, and have fun! </w:t>
                  </w:r>
                  <w:r w:rsidR="009B5856" w:rsidRPr="001A6DF8">
                    <w:rPr>
                      <w:rFonts w:ascii="Maiandra GD" w:hAnsi="Maiandra GD"/>
                      <w:sz w:val="36"/>
                    </w:rPr>
                    <w:t>Extra-Curricular activities and clubs look great on resumes and some clubs will even help you impr</w:t>
                  </w:r>
                  <w:r w:rsidRPr="001A6DF8">
                    <w:rPr>
                      <w:rFonts w:ascii="Maiandra GD" w:hAnsi="Maiandra GD"/>
                      <w:sz w:val="36"/>
                    </w:rPr>
                    <w:t>ove on your professional skills.</w:t>
                  </w:r>
                  <w:r w:rsidR="009B5856" w:rsidRPr="001A6DF8">
                    <w:rPr>
                      <w:rFonts w:ascii="Maiandra GD" w:hAnsi="Maiandra GD"/>
                      <w:sz w:val="36"/>
                    </w:rPr>
                    <w:t xml:space="preserve"> </w:t>
                  </w:r>
                  <w:r w:rsidRPr="001A6DF8">
                    <w:rPr>
                      <w:rFonts w:ascii="Maiandra GD" w:hAnsi="Maiandra GD"/>
                      <w:sz w:val="36"/>
                    </w:rPr>
                    <w:t xml:space="preserve">There are clubs </w:t>
                  </w:r>
                  <w:r w:rsidR="007755E5">
                    <w:rPr>
                      <w:rFonts w:ascii="Maiandra GD" w:hAnsi="Maiandra GD"/>
                      <w:sz w:val="36"/>
                    </w:rPr>
                    <w:t>for just about every interest</w:t>
                  </w:r>
                  <w:r w:rsidRPr="001A6DF8">
                    <w:rPr>
                      <w:rFonts w:ascii="Maiandra GD" w:hAnsi="Maiandra GD"/>
                      <w:sz w:val="36"/>
                    </w:rPr>
                    <w:t xml:space="preserve"> you might have! </w:t>
                  </w:r>
                </w:p>
                <w:p w:rsidR="009B5856" w:rsidRPr="001A6DF8" w:rsidRDefault="001A6DF8" w:rsidP="00525B4B">
                  <w:pPr>
                    <w:pStyle w:val="Heading1"/>
                    <w:rPr>
                      <w:rFonts w:ascii="Harrington" w:hAnsi="Harrington"/>
                      <w:b/>
                      <w:color w:val="123108" w:themeColor="accent4" w:themeShade="80"/>
                      <w:sz w:val="44"/>
                    </w:rPr>
                  </w:pPr>
                  <w:r w:rsidRPr="001A6DF8">
                    <w:rPr>
                      <w:rFonts w:ascii="Harrington" w:hAnsi="Harrington"/>
                      <w:b/>
                      <w:noProof/>
                      <w:sz w:val="44"/>
                      <w:lang w:eastAsia="en-US"/>
                    </w:rPr>
                    <w:drawing>
                      <wp:anchor distT="0" distB="0" distL="114300" distR="114300" simplePos="0" relativeHeight="251658240" behindDoc="1" locked="0" layoutInCell="1" allowOverlap="1" wp14:anchorId="498F4CA0" wp14:editId="197B76DC">
                        <wp:simplePos x="0" y="0"/>
                        <wp:positionH relativeFrom="column">
                          <wp:posOffset>3405505</wp:posOffset>
                        </wp:positionH>
                        <wp:positionV relativeFrom="paragraph">
                          <wp:posOffset>554990</wp:posOffset>
                        </wp:positionV>
                        <wp:extent cx="952500" cy="1119505"/>
                        <wp:effectExtent l="19050" t="38100" r="0" b="80645"/>
                        <wp:wrapTight wrapText="bothSides">
                          <wp:wrapPolygon edited="0">
                            <wp:start x="18692" y="586"/>
                            <wp:lineTo x="2974" y="-1992"/>
                            <wp:lineTo x="-2044" y="15127"/>
                            <wp:lineTo x="-368" y="15482"/>
                            <wp:lineTo x="-1100" y="17979"/>
                            <wp:lineTo x="264" y="20920"/>
                            <wp:lineTo x="1941" y="21276"/>
                            <wp:lineTo x="2569" y="20651"/>
                            <wp:lineTo x="17656" y="19307"/>
                            <wp:lineTo x="20063" y="14136"/>
                            <wp:lineTo x="20167" y="13779"/>
                            <wp:lineTo x="18382" y="7718"/>
                            <wp:lineTo x="18067" y="7272"/>
                            <wp:lineTo x="20474" y="2101"/>
                            <wp:lineTo x="20788" y="1031"/>
                            <wp:lineTo x="18692" y="586"/>
                          </wp:wrapPolygon>
                        </wp:wrapTight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MC900353659[1].WMF"/>
                                <pic:cNvPicPr/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20759697">
                                  <a:off x="0" y="0"/>
                                  <a:ext cx="952500" cy="111950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="000C54FC" w:rsidRPr="001A6DF8">
                    <w:rPr>
                      <w:rFonts w:ascii="Harrington" w:hAnsi="Harrington"/>
                      <w:b/>
                      <w:color w:val="123108" w:themeColor="accent4" w:themeShade="80"/>
                      <w:sz w:val="44"/>
                    </w:rPr>
                    <w:t xml:space="preserve">Types of </w:t>
                  </w:r>
                  <w:r w:rsidR="009B5856" w:rsidRPr="001A6DF8">
                    <w:rPr>
                      <w:rFonts w:ascii="Harrington" w:hAnsi="Harrington"/>
                      <w:b/>
                      <w:color w:val="123108" w:themeColor="accent4" w:themeShade="80"/>
                      <w:sz w:val="44"/>
                    </w:rPr>
                    <w:t>Clubs and Extra-Curri</w:t>
                  </w:r>
                  <w:r w:rsidR="00525B4B" w:rsidRPr="001A6DF8">
                    <w:rPr>
                      <w:rFonts w:ascii="Harrington" w:hAnsi="Harrington"/>
                      <w:b/>
                      <w:color w:val="123108" w:themeColor="accent4" w:themeShade="80"/>
                      <w:sz w:val="44"/>
                    </w:rPr>
                    <w:t>c</w:t>
                  </w:r>
                  <w:r w:rsidR="009B5856" w:rsidRPr="001A6DF8">
                    <w:rPr>
                      <w:rFonts w:ascii="Harrington" w:hAnsi="Harrington"/>
                      <w:b/>
                      <w:color w:val="123108" w:themeColor="accent4" w:themeShade="80"/>
                      <w:sz w:val="44"/>
                    </w:rPr>
                    <w:t>ular Activities Available</w:t>
                  </w:r>
                </w:p>
                <w:p w:rsidR="009B5856" w:rsidRDefault="009B5856" w:rsidP="009B5856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36"/>
                    </w:rPr>
                  </w:pPr>
                  <w:r>
                    <w:rPr>
                      <w:sz w:val="36"/>
                    </w:rPr>
                    <w:t>Academic Clubs</w:t>
                  </w:r>
                </w:p>
                <w:p w:rsidR="009B5856" w:rsidRDefault="009B5856" w:rsidP="009B5856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36"/>
                    </w:rPr>
                  </w:pPr>
                  <w:r>
                    <w:rPr>
                      <w:sz w:val="36"/>
                    </w:rPr>
                    <w:t>Religious Clubs</w:t>
                  </w:r>
                </w:p>
                <w:p w:rsidR="009B5856" w:rsidRDefault="00BA54DA" w:rsidP="009B5856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36"/>
                    </w:rPr>
                  </w:pPr>
                  <w:r>
                    <w:rPr>
                      <w:rFonts w:ascii="Harrington" w:hAnsi="Harrington"/>
                      <w:b/>
                      <w:noProof/>
                      <w:sz w:val="52"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1" locked="0" layoutInCell="1" allowOverlap="1" wp14:anchorId="11BA1C26" wp14:editId="2BD6A00B">
                            <wp:simplePos x="0" y="0"/>
                            <wp:positionH relativeFrom="column">
                              <wp:posOffset>2856228</wp:posOffset>
                            </wp:positionH>
                            <wp:positionV relativeFrom="paragraph">
                              <wp:posOffset>135254</wp:posOffset>
                            </wp:positionV>
                            <wp:extent cx="1371600" cy="1371600"/>
                            <wp:effectExtent l="19050" t="19050" r="19050" b="19050"/>
                            <wp:wrapNone/>
                            <wp:docPr id="12" name="Flowchart: Connector 1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599492">
                                      <a:off x="0" y="0"/>
                                      <a:ext cx="1371600" cy="1371600"/>
                                    </a:xfrm>
                                    <a:prstGeom prst="flowChartConnector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65515313" id="_x0000_t120" coordsize="21600,21600" o:spt="120" path="m10800,qx,10800,10800,21600,21600,10800,10800,xe">
                            <v:path gradientshapeok="t" o:connecttype="custom" o:connectlocs="10800,0;3163,3163;0,10800;3163,18437;10800,21600;18437,18437;21600,10800;18437,3163" textboxrect="3163,3163,18437,18437"/>
                          </v:shapetype>
                          <v:shape id="Flowchart: Connector 12" o:spid="_x0000_s1026" type="#_x0000_t120" style="position:absolute;margin-left:224.9pt;margin-top:10.65pt;width:108pt;height:108pt;rotation:654805fd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" fillcolor="#92d050 [3204]" strokecolor="#48701e [1604]" strokeweight="1pt">
                            <v:stroke joinstyle="miter"/>
                          </v:shape>
                        </w:pict>
                      </mc:Fallback>
                    </mc:AlternateContent>
                  </w:r>
                  <w:r w:rsidR="000C54FC">
                    <w:rPr>
                      <w:sz w:val="36"/>
                    </w:rPr>
                    <w:t>Fra</w:t>
                  </w:r>
                  <w:r w:rsidR="009B5856">
                    <w:rPr>
                      <w:sz w:val="36"/>
                    </w:rPr>
                    <w:t>ternities and Sororities</w:t>
                  </w:r>
                </w:p>
                <w:p w:rsidR="009B5856" w:rsidRDefault="009B5856" w:rsidP="009B5856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36"/>
                    </w:rPr>
                  </w:pPr>
                  <w:r>
                    <w:rPr>
                      <w:sz w:val="36"/>
                    </w:rPr>
                    <w:t>Club Sports</w:t>
                  </w:r>
                </w:p>
                <w:p w:rsidR="009B5856" w:rsidRDefault="009B5856" w:rsidP="009B5856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36"/>
                    </w:rPr>
                  </w:pPr>
                  <w:r>
                    <w:rPr>
                      <w:sz w:val="36"/>
                    </w:rPr>
                    <w:t>Service Organizations</w:t>
                  </w:r>
                </w:p>
                <w:p w:rsidR="00001C8E" w:rsidRDefault="00001C8E" w:rsidP="009B5856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36"/>
                    </w:rPr>
                  </w:pPr>
                  <w:r>
                    <w:rPr>
                      <w:sz w:val="36"/>
                    </w:rPr>
                    <w:t>Arts and Music Programs</w:t>
                  </w:r>
                </w:p>
                <w:p w:rsidR="00027151" w:rsidRDefault="00027151" w:rsidP="009B5856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36"/>
                    </w:rPr>
                  </w:pPr>
                  <w:r>
                    <w:rPr>
                      <w:sz w:val="36"/>
                    </w:rPr>
                    <w:t>Plus much more!</w:t>
                  </w:r>
                </w:p>
                <w:p w:rsidR="009B5856" w:rsidRPr="001A2DBE" w:rsidRDefault="009B5856" w:rsidP="00525B4B">
                  <w:pPr>
                    <w:pStyle w:val="ListParagraph"/>
                    <w:rPr>
                      <w:sz w:val="36"/>
                    </w:rPr>
                  </w:pPr>
                </w:p>
              </w:tc>
            </w:tr>
            <w:tr w:rsidR="00D41100" w:rsidTr="005423FE">
              <w:trPr>
                <w:gridAfter w:val="1"/>
                <w:wAfter w:w="360" w:type="dxa"/>
                <w:trHeight w:hRule="exact" w:val="1440"/>
              </w:trPr>
              <w:tc>
                <w:tcPr>
                  <w:tcW w:w="7200" w:type="dxa"/>
                  <w:vAlign w:val="bottom"/>
                </w:tcPr>
                <w:p w:rsidR="001A2DBE" w:rsidRPr="001A2DBE" w:rsidRDefault="001A2DBE" w:rsidP="001A2DBE">
                  <w:pPr>
                    <w:rPr>
                      <w:sz w:val="36"/>
                    </w:rPr>
                  </w:pPr>
                  <w:r w:rsidRPr="001A2DBE">
                    <w:rPr>
                      <w:sz w:val="36"/>
                    </w:rPr>
                    <w:t>B</w:t>
                  </w:r>
                </w:p>
                <w:p w:rsidR="00D41100" w:rsidRPr="001A2DBE" w:rsidRDefault="00D41100">
                  <w:pPr>
                    <w:rPr>
                      <w:sz w:val="36"/>
                    </w:rPr>
                  </w:pPr>
                </w:p>
              </w:tc>
            </w:tr>
          </w:tbl>
          <w:p w:rsidR="00D41100" w:rsidRDefault="00D41100"/>
        </w:tc>
        <w:tc>
          <w:tcPr>
            <w:tcW w:w="144" w:type="dxa"/>
          </w:tcPr>
          <w:p w:rsidR="00D41100" w:rsidRDefault="00D41100"/>
        </w:tc>
        <w:tc>
          <w:tcPr>
            <w:tcW w:w="3456" w:type="dxa"/>
          </w:tcPr>
          <w:tbl>
            <w:tblPr>
              <w:tblW w:w="5000" w:type="pct"/>
              <w:tblLayout w:type="fixed"/>
              <w:tblCellMar>
                <w:left w:w="288" w:type="dxa"/>
                <w:right w:w="288" w:type="dxa"/>
              </w:tblCellMar>
              <w:tblLook w:val="04A0" w:firstRow="1" w:lastRow="0" w:firstColumn="1" w:lastColumn="0" w:noHBand="0" w:noVBand="1"/>
              <w:tblDescription w:val="Layout for flyer sidebar"/>
            </w:tblPr>
            <w:tblGrid>
              <w:gridCol w:w="3456"/>
            </w:tblGrid>
            <w:tr w:rsidR="00D41100" w:rsidTr="005423FE">
              <w:trPr>
                <w:trHeight w:hRule="exact" w:val="10350"/>
              </w:trPr>
              <w:tc>
                <w:tcPr>
                  <w:tcW w:w="3456" w:type="dxa"/>
                  <w:shd w:val="clear" w:color="auto" w:fill="0070C0" w:themeFill="accent2"/>
                  <w:vAlign w:val="center"/>
                </w:tcPr>
                <w:p w:rsidR="00D41100" w:rsidRPr="005423FE" w:rsidRDefault="009B5856">
                  <w:pPr>
                    <w:pStyle w:val="Heading2"/>
                    <w:rPr>
                      <w:rFonts w:ascii="Harrington" w:hAnsi="Harrington"/>
                      <w:b/>
                      <w:color w:val="123108" w:themeColor="accent4" w:themeShade="80"/>
                      <w:sz w:val="32"/>
                      <w:szCs w:val="40"/>
                    </w:rPr>
                  </w:pPr>
                  <w:r w:rsidRPr="005423FE">
                    <w:rPr>
                      <w:rFonts w:ascii="Harrington" w:hAnsi="Harrington"/>
                      <w:b/>
                      <w:color w:val="123108" w:themeColor="accent4" w:themeShade="80"/>
                      <w:sz w:val="32"/>
                      <w:szCs w:val="40"/>
                    </w:rPr>
                    <w:t>Academic Clubs</w:t>
                  </w:r>
                </w:p>
                <w:p w:rsidR="009B5856" w:rsidRPr="005423FE" w:rsidRDefault="009B5856" w:rsidP="009B5856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Maiandra GD" w:hAnsi="Maiandra GD"/>
                      <w:b/>
                    </w:rPr>
                  </w:pPr>
                  <w:r w:rsidRPr="005423FE">
                    <w:rPr>
                      <w:rFonts w:ascii="Maiandra GD" w:hAnsi="Maiandra GD"/>
                      <w:b/>
                    </w:rPr>
                    <w:t>Chemistry Club</w:t>
                  </w:r>
                </w:p>
                <w:p w:rsidR="009B5856" w:rsidRPr="005423FE" w:rsidRDefault="009B5856" w:rsidP="009B5856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Maiandra GD" w:hAnsi="Maiandra GD"/>
                      <w:b/>
                    </w:rPr>
                  </w:pPr>
                  <w:r w:rsidRPr="005423FE">
                    <w:rPr>
                      <w:rFonts w:ascii="Maiandra GD" w:hAnsi="Maiandra GD"/>
                      <w:b/>
                    </w:rPr>
                    <w:t>Interpreter Club</w:t>
                  </w:r>
                </w:p>
                <w:p w:rsidR="009B5856" w:rsidRPr="005423FE" w:rsidRDefault="009B5856" w:rsidP="00525B4B">
                  <w:pPr>
                    <w:pStyle w:val="ListParagraph"/>
                    <w:numPr>
                      <w:ilvl w:val="0"/>
                      <w:numId w:val="2"/>
                    </w:numPr>
                    <w:spacing w:after="0"/>
                    <w:rPr>
                      <w:rFonts w:ascii="Maiandra GD" w:hAnsi="Maiandra GD"/>
                      <w:b/>
                    </w:rPr>
                  </w:pPr>
                  <w:r w:rsidRPr="005423FE">
                    <w:rPr>
                      <w:rFonts w:ascii="Maiandra GD" w:hAnsi="Maiandra GD"/>
                      <w:b/>
                    </w:rPr>
                    <w:t>And much more!</w:t>
                  </w:r>
                </w:p>
                <w:p w:rsidR="00D41100" w:rsidRDefault="00D41100" w:rsidP="00525B4B">
                  <w:pPr>
                    <w:pStyle w:val="Line"/>
                    <w:spacing w:before="120" w:after="120"/>
                  </w:pPr>
                </w:p>
                <w:p w:rsidR="00D41100" w:rsidRPr="005423FE" w:rsidRDefault="009B5856">
                  <w:pPr>
                    <w:pStyle w:val="Heading2"/>
                    <w:rPr>
                      <w:rFonts w:ascii="Harrington" w:hAnsi="Harrington"/>
                      <w:b/>
                      <w:color w:val="123108" w:themeColor="accent4" w:themeShade="80"/>
                      <w:sz w:val="32"/>
                      <w:szCs w:val="40"/>
                    </w:rPr>
                  </w:pPr>
                  <w:r w:rsidRPr="005423FE">
                    <w:rPr>
                      <w:rFonts w:ascii="Harrington" w:hAnsi="Harrington"/>
                      <w:b/>
                      <w:color w:val="123108" w:themeColor="accent4" w:themeShade="80"/>
                      <w:sz w:val="32"/>
                      <w:szCs w:val="40"/>
                    </w:rPr>
                    <w:t>Religious Clubs</w:t>
                  </w:r>
                </w:p>
                <w:p w:rsidR="009B5856" w:rsidRPr="005423FE" w:rsidRDefault="009B5856" w:rsidP="005423FE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Maiandra GD" w:hAnsi="Maiandra GD"/>
                      <w:b/>
                    </w:rPr>
                  </w:pPr>
                  <w:proofErr w:type="spellStart"/>
                  <w:r w:rsidRPr="005423FE">
                    <w:rPr>
                      <w:rFonts w:ascii="Maiandra GD" w:hAnsi="Maiandra GD"/>
                      <w:b/>
                    </w:rPr>
                    <w:t>DisclpeMakers</w:t>
                  </w:r>
                  <w:proofErr w:type="spellEnd"/>
                  <w:r w:rsidRPr="005423FE">
                    <w:rPr>
                      <w:rFonts w:ascii="Maiandra GD" w:hAnsi="Maiandra GD"/>
                      <w:b/>
                    </w:rPr>
                    <w:t xml:space="preserve"> Christian Fellowship</w:t>
                  </w:r>
                </w:p>
                <w:p w:rsidR="009B5856" w:rsidRPr="005423FE" w:rsidRDefault="009B5856" w:rsidP="005423FE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Maiandra GD" w:hAnsi="Maiandra GD"/>
                      <w:b/>
                    </w:rPr>
                  </w:pPr>
                  <w:r w:rsidRPr="005423FE">
                    <w:rPr>
                      <w:rFonts w:ascii="Maiandra GD" w:hAnsi="Maiandra GD"/>
                      <w:b/>
                    </w:rPr>
                    <w:t>Catholic Campus Ministry</w:t>
                  </w:r>
                </w:p>
                <w:p w:rsidR="009B5856" w:rsidRPr="005423FE" w:rsidRDefault="009B5856" w:rsidP="005423FE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Maiandra GD" w:hAnsi="Maiandra GD"/>
                      <w:b/>
                    </w:rPr>
                  </w:pPr>
                  <w:r w:rsidRPr="005423FE">
                    <w:rPr>
                      <w:rFonts w:ascii="Maiandra GD" w:hAnsi="Maiandra GD"/>
                      <w:b/>
                    </w:rPr>
                    <w:t>And much more!</w:t>
                  </w:r>
                </w:p>
                <w:p w:rsidR="00D41100" w:rsidRDefault="00D41100" w:rsidP="00525B4B">
                  <w:pPr>
                    <w:pStyle w:val="Line"/>
                    <w:spacing w:before="120" w:after="120"/>
                  </w:pPr>
                </w:p>
                <w:p w:rsidR="00D41100" w:rsidRDefault="00525B4B">
                  <w:pPr>
                    <w:pStyle w:val="Heading2"/>
                  </w:pPr>
                  <w:r w:rsidRPr="005423FE">
                    <w:rPr>
                      <w:rFonts w:ascii="Harrington" w:hAnsi="Harrington"/>
                      <w:b/>
                      <w:color w:val="123108" w:themeColor="accent4" w:themeShade="80"/>
                      <w:sz w:val="32"/>
                      <w:szCs w:val="40"/>
                    </w:rPr>
                    <w:t>Fraternities and</w:t>
                  </w:r>
                  <w:r>
                    <w:t xml:space="preserve"> </w:t>
                  </w:r>
                  <w:r w:rsidRPr="005423FE">
                    <w:rPr>
                      <w:rFonts w:ascii="Harrington" w:hAnsi="Harrington"/>
                      <w:b/>
                      <w:color w:val="123108" w:themeColor="accent4" w:themeShade="80"/>
                      <w:sz w:val="32"/>
                      <w:szCs w:val="40"/>
                    </w:rPr>
                    <w:t>Sororities</w:t>
                  </w:r>
                </w:p>
                <w:p w:rsidR="00525B4B" w:rsidRPr="005423FE" w:rsidRDefault="00001C8E" w:rsidP="005423FE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Maiandra GD" w:hAnsi="Maiandra GD"/>
                      <w:b/>
                    </w:rPr>
                  </w:pPr>
                  <w:r w:rsidRPr="005423FE">
                    <w:rPr>
                      <w:rFonts w:ascii="Maiandra GD" w:hAnsi="Maiandra GD"/>
                      <w:b/>
                    </w:rPr>
                    <w:t xml:space="preserve"> Phi Beta Sigma </w:t>
                  </w:r>
                  <w:r w:rsidR="00525B4B" w:rsidRPr="005423FE">
                    <w:rPr>
                      <w:rFonts w:ascii="Maiandra GD" w:hAnsi="Maiandra GD"/>
                      <w:b/>
                    </w:rPr>
                    <w:t>(</w:t>
                  </w:r>
                  <w:hyperlink r:id="rId9" w:history="1">
                    <w:r w:rsidR="00525B4B" w:rsidRPr="005423FE">
                      <w:rPr>
                        <w:rFonts w:ascii="Calibri" w:hAnsi="Calibri" w:cs="Calibri"/>
                        <w:b/>
                      </w:rPr>
                      <w:t>Φ</w:t>
                    </w:r>
                    <w:r w:rsidR="00525B4B" w:rsidRPr="005423FE">
                      <w:rPr>
                        <w:rFonts w:ascii="Maiandra GD" w:hAnsi="Maiandra GD"/>
                        <w:b/>
                      </w:rPr>
                      <w:t>B</w:t>
                    </w:r>
                    <w:r w:rsidR="00525B4B" w:rsidRPr="005423FE">
                      <w:rPr>
                        <w:rFonts w:ascii="Calibri" w:hAnsi="Calibri" w:cs="Calibri"/>
                        <w:b/>
                      </w:rPr>
                      <w:t>Σ</w:t>
                    </w:r>
                    <w:r w:rsidR="00525B4B" w:rsidRPr="005423FE">
                      <w:rPr>
                        <w:rFonts w:ascii="Maiandra GD" w:hAnsi="Maiandra GD"/>
                        <w:b/>
                      </w:rPr>
                      <w:t>)</w:t>
                    </w:r>
                  </w:hyperlink>
                </w:p>
                <w:p w:rsidR="00525B4B" w:rsidRPr="005423FE" w:rsidRDefault="00525B4B" w:rsidP="005423FE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Maiandra GD" w:hAnsi="Maiandra GD"/>
                      <w:b/>
                    </w:rPr>
                  </w:pPr>
                  <w:r w:rsidRPr="005423FE">
                    <w:rPr>
                      <w:rFonts w:ascii="Maiandra GD" w:hAnsi="Maiandra GD"/>
                      <w:b/>
                    </w:rPr>
                    <w:t>Alpha Sigma Tau</w:t>
                  </w:r>
                  <w:r w:rsidRPr="00B43C5D">
                    <w:rPr>
                      <w:rFonts w:ascii="Maiandra GD" w:hAnsi="Maiandra GD"/>
                      <w:b/>
                    </w:rPr>
                    <w:t xml:space="preserve"> </w:t>
                  </w:r>
                  <w:hyperlink r:id="rId10" w:history="1">
                    <w:r w:rsidR="00B43C5D" w:rsidRPr="00B43C5D">
                      <w:rPr>
                        <w:rFonts w:ascii="Maiandra GD" w:hAnsi="Maiandra GD"/>
                        <w:b/>
                      </w:rPr>
                      <w:t>(A</w:t>
                    </w:r>
                    <w:r w:rsidR="00B43C5D" w:rsidRPr="00B43C5D">
                      <w:rPr>
                        <w:rFonts w:ascii="Calibri" w:hAnsi="Calibri" w:cs="Calibri"/>
                        <w:b/>
                      </w:rPr>
                      <w:t>Σ</w:t>
                    </w:r>
                    <w:r w:rsidR="00B43C5D" w:rsidRPr="00B43C5D">
                      <w:rPr>
                        <w:rFonts w:ascii="Maiandra GD" w:hAnsi="Maiandra GD"/>
                        <w:b/>
                      </w:rPr>
                      <w:t>T)</w:t>
                    </w:r>
                  </w:hyperlink>
                </w:p>
                <w:p w:rsidR="00525B4B" w:rsidRPr="005423FE" w:rsidRDefault="00525B4B" w:rsidP="005423FE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Maiandra GD" w:hAnsi="Maiandra GD"/>
                      <w:b/>
                    </w:rPr>
                  </w:pPr>
                  <w:r w:rsidRPr="005423FE">
                    <w:rPr>
                      <w:rFonts w:ascii="Maiandra GD" w:hAnsi="Maiandra GD"/>
                      <w:b/>
                    </w:rPr>
                    <w:t>And much more!</w:t>
                  </w:r>
                </w:p>
                <w:p w:rsidR="00D41100" w:rsidRDefault="00D41100" w:rsidP="00525B4B">
                  <w:pPr>
                    <w:pStyle w:val="Line"/>
                    <w:spacing w:before="120" w:after="120"/>
                  </w:pPr>
                </w:p>
                <w:p w:rsidR="00D41100" w:rsidRPr="005423FE" w:rsidRDefault="00525B4B">
                  <w:pPr>
                    <w:pStyle w:val="Heading2"/>
                    <w:rPr>
                      <w:rFonts w:ascii="Harrington" w:hAnsi="Harrington"/>
                      <w:b/>
                      <w:color w:val="123108" w:themeColor="accent4" w:themeShade="80"/>
                      <w:sz w:val="32"/>
                      <w:szCs w:val="40"/>
                    </w:rPr>
                  </w:pPr>
                  <w:r w:rsidRPr="005423FE">
                    <w:rPr>
                      <w:rFonts w:ascii="Harrington" w:hAnsi="Harrington"/>
                      <w:b/>
                      <w:color w:val="123108" w:themeColor="accent4" w:themeShade="80"/>
                      <w:sz w:val="32"/>
                      <w:szCs w:val="40"/>
                    </w:rPr>
                    <w:t>Club Sports</w:t>
                  </w:r>
                </w:p>
                <w:p w:rsidR="00525B4B" w:rsidRPr="005423FE" w:rsidRDefault="000C54FC" w:rsidP="005423FE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Maiandra GD" w:hAnsi="Maiandra GD"/>
                      <w:b/>
                    </w:rPr>
                  </w:pPr>
                  <w:r w:rsidRPr="005423FE">
                    <w:rPr>
                      <w:rFonts w:ascii="Maiandra GD" w:hAnsi="Maiandra GD"/>
                      <w:b/>
                    </w:rPr>
                    <w:t xml:space="preserve">Boys/Girls </w:t>
                  </w:r>
                  <w:r w:rsidR="00525B4B" w:rsidRPr="005423FE">
                    <w:rPr>
                      <w:rFonts w:ascii="Maiandra GD" w:hAnsi="Maiandra GD"/>
                      <w:b/>
                    </w:rPr>
                    <w:t>Softball</w:t>
                  </w:r>
                </w:p>
                <w:p w:rsidR="00525B4B" w:rsidRPr="005423FE" w:rsidRDefault="000C54FC" w:rsidP="005423FE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Maiandra GD" w:hAnsi="Maiandra GD"/>
                      <w:b/>
                    </w:rPr>
                  </w:pPr>
                  <w:r w:rsidRPr="005423FE">
                    <w:rPr>
                      <w:rFonts w:ascii="Maiandra GD" w:hAnsi="Maiandra GD"/>
                      <w:b/>
                    </w:rPr>
                    <w:t xml:space="preserve">Boys/Girls </w:t>
                  </w:r>
                  <w:r w:rsidR="00525B4B" w:rsidRPr="005423FE">
                    <w:rPr>
                      <w:rFonts w:ascii="Maiandra GD" w:hAnsi="Maiandra GD"/>
                      <w:b/>
                    </w:rPr>
                    <w:t>Rugby</w:t>
                  </w:r>
                </w:p>
                <w:p w:rsidR="00525B4B" w:rsidRPr="005423FE" w:rsidRDefault="00525B4B" w:rsidP="005423FE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Maiandra GD" w:hAnsi="Maiandra GD"/>
                      <w:b/>
                    </w:rPr>
                  </w:pPr>
                  <w:r w:rsidRPr="005423FE">
                    <w:rPr>
                      <w:rFonts w:ascii="Maiandra GD" w:hAnsi="Maiandra GD"/>
                      <w:b/>
                    </w:rPr>
                    <w:t>And much more!</w:t>
                  </w:r>
                </w:p>
                <w:p w:rsidR="00D41100" w:rsidRDefault="00D41100" w:rsidP="00525B4B">
                  <w:pPr>
                    <w:pStyle w:val="Line"/>
                    <w:spacing w:before="120" w:after="120"/>
                  </w:pPr>
                </w:p>
                <w:p w:rsidR="00D41100" w:rsidRPr="005423FE" w:rsidRDefault="00525B4B" w:rsidP="00525B4B">
                  <w:pPr>
                    <w:pStyle w:val="Heading2"/>
                    <w:rPr>
                      <w:sz w:val="20"/>
                    </w:rPr>
                  </w:pPr>
                  <w:r w:rsidRPr="005423FE">
                    <w:rPr>
                      <w:rFonts w:ascii="Harrington" w:hAnsi="Harrington"/>
                      <w:b/>
                      <w:color w:val="123108" w:themeColor="accent4" w:themeShade="80"/>
                      <w:sz w:val="32"/>
                      <w:szCs w:val="40"/>
                    </w:rPr>
                    <w:t>Service Organizations</w:t>
                  </w:r>
                </w:p>
                <w:p w:rsidR="00525B4B" w:rsidRPr="005423FE" w:rsidRDefault="00525B4B" w:rsidP="005423FE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Maiandra GD" w:hAnsi="Maiandra GD"/>
                      <w:b/>
                    </w:rPr>
                  </w:pPr>
                  <w:r w:rsidRPr="005423FE">
                    <w:rPr>
                      <w:rFonts w:ascii="Maiandra GD" w:hAnsi="Maiandra GD"/>
                      <w:b/>
                    </w:rPr>
                    <w:t>Presidential Leadership Program</w:t>
                  </w:r>
                </w:p>
                <w:p w:rsidR="00525B4B" w:rsidRPr="005423FE" w:rsidRDefault="00525B4B" w:rsidP="005423FE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Maiandra GD" w:hAnsi="Maiandra GD"/>
                      <w:b/>
                    </w:rPr>
                  </w:pPr>
                  <w:r w:rsidRPr="005423FE">
                    <w:rPr>
                      <w:rFonts w:ascii="Maiandra GD" w:hAnsi="Maiandra GD"/>
                      <w:b/>
                    </w:rPr>
                    <w:t>Colleges Against Cancer</w:t>
                  </w:r>
                </w:p>
                <w:p w:rsidR="00525B4B" w:rsidRPr="00525B4B" w:rsidRDefault="00525B4B" w:rsidP="005423FE">
                  <w:pPr>
                    <w:pStyle w:val="ListParagraph"/>
                    <w:numPr>
                      <w:ilvl w:val="0"/>
                      <w:numId w:val="2"/>
                    </w:numPr>
                  </w:pPr>
                  <w:r w:rsidRPr="005423FE">
                    <w:rPr>
                      <w:rFonts w:ascii="Maiandra GD" w:hAnsi="Maiandra GD"/>
                      <w:b/>
                    </w:rPr>
                    <w:t>And much more!</w:t>
                  </w:r>
                </w:p>
              </w:tc>
            </w:tr>
            <w:tr w:rsidR="00D41100" w:rsidTr="001A6DF8">
              <w:trPr>
                <w:trHeight w:hRule="exact" w:val="80"/>
              </w:trPr>
              <w:tc>
                <w:tcPr>
                  <w:tcW w:w="3446" w:type="dxa"/>
                </w:tcPr>
                <w:p w:rsidR="00D41100" w:rsidRDefault="00D41100"/>
              </w:tc>
            </w:tr>
            <w:tr w:rsidR="001A6DF8" w:rsidTr="001A6DF8">
              <w:trPr>
                <w:trHeight w:hRule="exact" w:val="180"/>
              </w:trPr>
              <w:tc>
                <w:tcPr>
                  <w:tcW w:w="3446" w:type="dxa"/>
                </w:tcPr>
                <w:p w:rsidR="001A6DF8" w:rsidRDefault="001A6DF8"/>
              </w:tc>
            </w:tr>
            <w:tr w:rsidR="001A6DF8" w:rsidTr="005423FE">
              <w:trPr>
                <w:trHeight w:hRule="exact" w:val="80"/>
              </w:trPr>
              <w:tc>
                <w:tcPr>
                  <w:tcW w:w="3446" w:type="dxa"/>
                </w:tcPr>
                <w:p w:rsidR="001A6DF8" w:rsidRDefault="001A6DF8"/>
              </w:tc>
            </w:tr>
            <w:tr w:rsidR="00D41100" w:rsidTr="001A6DF8">
              <w:trPr>
                <w:trHeight w:hRule="exact" w:val="3987"/>
              </w:trPr>
              <w:tc>
                <w:tcPr>
                  <w:tcW w:w="3456" w:type="dxa"/>
                  <w:shd w:val="clear" w:color="auto" w:fill="92D050" w:themeFill="accent1"/>
                  <w:vAlign w:val="center"/>
                </w:tcPr>
                <w:p w:rsidR="000C54FC" w:rsidRPr="005423FE" w:rsidRDefault="000C54FC" w:rsidP="005423FE">
                  <w:pPr>
                    <w:pStyle w:val="Heading2"/>
                    <w:rPr>
                      <w:rFonts w:ascii="Harrington" w:hAnsi="Harrington"/>
                      <w:b/>
                      <w:color w:val="003760" w:themeColor="accent2" w:themeShade="80"/>
                      <w:sz w:val="32"/>
                      <w:szCs w:val="40"/>
                    </w:rPr>
                  </w:pPr>
                  <w:r w:rsidRPr="005423FE">
                    <w:rPr>
                      <w:rFonts w:ascii="Harrington" w:hAnsi="Harrington"/>
                      <w:b/>
                      <w:color w:val="003760" w:themeColor="accent2" w:themeShade="80"/>
                      <w:sz w:val="32"/>
                      <w:szCs w:val="40"/>
                    </w:rPr>
                    <w:t>For more information:</w:t>
                  </w:r>
                </w:p>
                <w:p w:rsidR="00D41100" w:rsidRPr="005423FE" w:rsidRDefault="000C54FC">
                  <w:pPr>
                    <w:pStyle w:val="ContactInfo"/>
                    <w:rPr>
                      <w:color w:val="123108" w:themeColor="accent4" w:themeShade="80"/>
                    </w:rPr>
                  </w:pPr>
                  <w:r w:rsidRPr="005423FE">
                    <w:rPr>
                      <w:color w:val="123108" w:themeColor="accent4" w:themeShade="80"/>
                    </w:rPr>
                    <w:t>Visit the Student Activities Office Room 350 of KUB</w:t>
                  </w:r>
                </w:p>
                <w:p w:rsidR="00D41100" w:rsidRPr="005423FE" w:rsidRDefault="000C54FC" w:rsidP="000C54FC">
                  <w:pPr>
                    <w:pStyle w:val="Date"/>
                    <w:rPr>
                      <w:color w:val="123108" w:themeColor="accent4" w:themeShade="80"/>
                    </w:rPr>
                  </w:pPr>
                  <w:r w:rsidRPr="005423FE">
                    <w:rPr>
                      <w:color w:val="123108" w:themeColor="accent4" w:themeShade="80"/>
                    </w:rPr>
                    <w:t>(570) 389-4346</w:t>
                  </w:r>
                </w:p>
                <w:p w:rsidR="000C54FC" w:rsidRDefault="000C54FC" w:rsidP="000C54FC">
                  <w:pPr>
                    <w:pStyle w:val="Date"/>
                  </w:pPr>
                  <w:r w:rsidRPr="005423FE">
                    <w:rPr>
                      <w:color w:val="123108" w:themeColor="accent4" w:themeShade="80"/>
                    </w:rPr>
                    <w:t>ststudac@bloomu.edu</w:t>
                  </w:r>
                </w:p>
              </w:tc>
            </w:tr>
          </w:tbl>
          <w:p w:rsidR="00D41100" w:rsidRDefault="00D41100"/>
        </w:tc>
      </w:tr>
    </w:tbl>
    <w:bookmarkEnd w:id="0"/>
    <w:p w:rsidR="00D41100" w:rsidRDefault="00F3552E">
      <w:pPr>
        <w:pStyle w:val="NoSpacing"/>
      </w:pPr>
      <w:r w:rsidRPr="001A6DF8">
        <w:rPr>
          <w:rFonts w:ascii="Harrington" w:hAnsi="Harrington"/>
          <w:b/>
          <w:noProof/>
          <w:color w:val="123108" w:themeColor="accent4" w:themeShade="80"/>
          <w:sz w:val="52"/>
          <w:lang w:eastAsia="en-US"/>
        </w:rPr>
        <w:drawing>
          <wp:anchor distT="0" distB="0" distL="114300" distR="114300" simplePos="0" relativeHeight="251661312" behindDoc="1" locked="0" layoutInCell="1" allowOverlap="1" wp14:anchorId="5CC847BB" wp14:editId="0A74BB43">
            <wp:simplePos x="0" y="0"/>
            <wp:positionH relativeFrom="column">
              <wp:posOffset>-142875</wp:posOffset>
            </wp:positionH>
            <wp:positionV relativeFrom="paragraph">
              <wp:posOffset>-757555</wp:posOffset>
            </wp:positionV>
            <wp:extent cx="1040436" cy="1111001"/>
            <wp:effectExtent l="57150" t="57150" r="64770" b="5143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C900389862[1].WM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1018212">
                      <a:off x="0" y="0"/>
                      <a:ext cx="1040436" cy="111100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6DF8">
        <w:rPr>
          <w:rFonts w:ascii="Harrington" w:hAnsi="Harrington"/>
          <w:b/>
          <w:noProof/>
          <w:sz w:val="52"/>
          <w:lang w:eastAsia="en-US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4F3FBD85" wp14:editId="5B566E15">
                <wp:simplePos x="0" y="0"/>
                <wp:positionH relativeFrom="column">
                  <wp:posOffset>-167388</wp:posOffset>
                </wp:positionH>
                <wp:positionV relativeFrom="paragraph">
                  <wp:posOffset>-4947919</wp:posOffset>
                </wp:positionV>
                <wp:extent cx="1371600" cy="1371600"/>
                <wp:effectExtent l="19050" t="19050" r="19050" b="19050"/>
                <wp:wrapNone/>
                <wp:docPr id="9" name="Flowchart: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205090">
                          <a:off x="0" y="0"/>
                          <a:ext cx="1371600" cy="1371600"/>
                        </a:xfrm>
                        <a:prstGeom prst="flowChartConnector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15EB86" id="Flowchart: Connector 9" o:spid="_x0000_s1026" type="#_x0000_t120" style="position:absolute;margin-left:-13.2pt;margin-top:-389.6pt;width:108pt;height:108pt;rotation:-1523614fd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" fillcolor="#7fc9ff [1301]" strokecolor="#7fc9ff [1301]" strokeweight="1pt">
                <v:stroke joinstyle="miter"/>
              </v:shape>
            </w:pict>
          </mc:Fallback>
        </mc:AlternateContent>
      </w:r>
    </w:p>
    <w:sectPr w:rsidR="00D41100" w:rsidSect="000C54FC">
      <w:pgSz w:w="12240" w:h="15840"/>
      <w:pgMar w:top="54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howcard Gothic">
    <w:panose1 w:val="04020904020102020604"/>
    <w:charset w:val="00"/>
    <w:family w:val="decorative"/>
    <w:pitch w:val="variable"/>
    <w:sig w:usb0="00000003" w:usb1="00000000" w:usb2="00000000" w:usb3="00000000" w:csb0="00000001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82E3A"/>
    <w:multiLevelType w:val="hybridMultilevel"/>
    <w:tmpl w:val="20664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285932"/>
    <w:multiLevelType w:val="hybridMultilevel"/>
    <w:tmpl w:val="411C3C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9606C8"/>
    <w:multiLevelType w:val="hybridMultilevel"/>
    <w:tmpl w:val="8A2C64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E802F9"/>
    <w:multiLevelType w:val="hybridMultilevel"/>
    <w:tmpl w:val="7FF2DB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582B29"/>
    <w:multiLevelType w:val="hybridMultilevel"/>
    <w:tmpl w:val="FFC849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A43760"/>
    <w:multiLevelType w:val="hybridMultilevel"/>
    <w:tmpl w:val="3E9EA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100"/>
    <w:rsid w:val="00001C8E"/>
    <w:rsid w:val="00027151"/>
    <w:rsid w:val="000C54FC"/>
    <w:rsid w:val="001A2DBE"/>
    <w:rsid w:val="001A6DF8"/>
    <w:rsid w:val="002A1562"/>
    <w:rsid w:val="003C42AB"/>
    <w:rsid w:val="00525B4B"/>
    <w:rsid w:val="005423FE"/>
    <w:rsid w:val="007755E5"/>
    <w:rsid w:val="009B5856"/>
    <w:rsid w:val="00AA6AB4"/>
    <w:rsid w:val="00B43C5D"/>
    <w:rsid w:val="00BA54DA"/>
    <w:rsid w:val="00D41100"/>
    <w:rsid w:val="00F35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99868B-7688-4A3C-9D18-4EF7AE992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en-US" w:eastAsia="ja-JP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2DBE"/>
  </w:style>
  <w:style w:type="paragraph" w:styleId="Heading1">
    <w:name w:val="heading 1"/>
    <w:basedOn w:val="Normal"/>
    <w:next w:val="Normal"/>
    <w:link w:val="Heading1Char"/>
    <w:uiPriority w:val="9"/>
    <w:qFormat/>
    <w:rsid w:val="001A2DBE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BF8F00" w:themeColor="accent6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A2DBE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BF8F00" w:themeColor="accent6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A2DB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BF8F00" w:themeColor="accent6" w:themeShade="B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A2DB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FFC000" w:themeColor="accent6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A2DB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FFC000" w:themeColor="accent6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A2DB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FFC000" w:themeColor="accent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A2DB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FFC000" w:themeColor="accent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A2DB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FFC000" w:themeColor="accent6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A2DB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FFC000" w:themeColor="accent6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next w:val="Normal"/>
    <w:link w:val="SubtitleChar"/>
    <w:uiPriority w:val="11"/>
    <w:qFormat/>
    <w:rsid w:val="001A2DBE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1A2DBE"/>
    <w:rPr>
      <w:rFonts w:asciiTheme="majorHAnsi" w:eastAsiaTheme="majorEastAsia" w:hAnsiTheme="majorHAnsi" w:cstheme="majorBidi"/>
      <w:sz w:val="30"/>
      <w:szCs w:val="30"/>
    </w:rPr>
  </w:style>
  <w:style w:type="paragraph" w:styleId="Title">
    <w:name w:val="Title"/>
    <w:basedOn w:val="Normal"/>
    <w:next w:val="Normal"/>
    <w:link w:val="TitleChar"/>
    <w:uiPriority w:val="10"/>
    <w:qFormat/>
    <w:rsid w:val="001A2DB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1A2DBE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Heading1Char">
    <w:name w:val="Heading 1 Char"/>
    <w:basedOn w:val="DefaultParagraphFont"/>
    <w:link w:val="Heading1"/>
    <w:uiPriority w:val="9"/>
    <w:rsid w:val="001A2DBE"/>
    <w:rPr>
      <w:rFonts w:asciiTheme="majorHAnsi" w:eastAsiaTheme="majorEastAsia" w:hAnsiTheme="majorHAnsi" w:cstheme="majorBidi"/>
      <w:color w:val="BF8F00" w:themeColor="accent6" w:themeShade="BF"/>
      <w:sz w:val="40"/>
      <w:szCs w:val="4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NoSpacing">
    <w:name w:val="No Spacing"/>
    <w:uiPriority w:val="1"/>
    <w:qFormat/>
    <w:rsid w:val="001A2DBE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1A2DBE"/>
    <w:rPr>
      <w:rFonts w:asciiTheme="majorHAnsi" w:eastAsiaTheme="majorEastAsia" w:hAnsiTheme="majorHAnsi" w:cstheme="majorBidi"/>
      <w:color w:val="BF8F00" w:themeColor="accent6" w:themeShade="BF"/>
      <w:sz w:val="28"/>
      <w:szCs w:val="28"/>
    </w:rPr>
  </w:style>
  <w:style w:type="paragraph" w:customStyle="1" w:styleId="Line">
    <w:name w:val="Line"/>
    <w:basedOn w:val="Normal"/>
    <w:next w:val="Heading2"/>
    <w:uiPriority w:val="3"/>
    <w:pPr>
      <w:pBdr>
        <w:top w:val="single" w:sz="12" w:space="1" w:color="FFFFFF" w:themeColor="background1"/>
      </w:pBdr>
      <w:spacing w:before="400" w:after="400" w:line="240" w:lineRule="auto"/>
      <w:ind w:left="1080" w:right="1080"/>
      <w:jc w:val="center"/>
    </w:pPr>
    <w:rPr>
      <w:sz w:val="2"/>
      <w:szCs w:val="2"/>
    </w:rPr>
  </w:style>
  <w:style w:type="character" w:customStyle="1" w:styleId="Heading3Char">
    <w:name w:val="Heading 3 Char"/>
    <w:basedOn w:val="DefaultParagraphFont"/>
    <w:link w:val="Heading3"/>
    <w:uiPriority w:val="9"/>
    <w:rsid w:val="001A2DBE"/>
    <w:rPr>
      <w:rFonts w:asciiTheme="majorHAnsi" w:eastAsiaTheme="majorEastAsia" w:hAnsiTheme="majorHAnsi" w:cstheme="majorBidi"/>
      <w:color w:val="BF8F00" w:themeColor="accent6" w:themeShade="BF"/>
      <w:sz w:val="24"/>
      <w:szCs w:val="24"/>
    </w:rPr>
  </w:style>
  <w:style w:type="paragraph" w:customStyle="1" w:styleId="ContactInfo">
    <w:name w:val="Contact Info"/>
    <w:basedOn w:val="Normal"/>
    <w:uiPriority w:val="5"/>
    <w:pPr>
      <w:spacing w:after="280" w:line="240" w:lineRule="auto"/>
      <w:jc w:val="center"/>
    </w:pPr>
    <w:rPr>
      <w:color w:val="FFFFFF" w:themeColor="background1"/>
    </w:rPr>
  </w:style>
  <w:style w:type="paragraph" w:styleId="Date">
    <w:name w:val="Date"/>
    <w:basedOn w:val="Normal"/>
    <w:link w:val="DateChar"/>
    <w:uiPriority w:val="5"/>
    <w:unhideWhenUsed/>
    <w:pPr>
      <w:spacing w:after="0"/>
      <w:jc w:val="center"/>
    </w:pPr>
    <w:rPr>
      <w:color w:val="FFFFFF" w:themeColor="background1"/>
    </w:rPr>
  </w:style>
  <w:style w:type="character" w:customStyle="1" w:styleId="DateChar">
    <w:name w:val="Date Char"/>
    <w:basedOn w:val="DefaultParagraphFont"/>
    <w:link w:val="Date"/>
    <w:uiPriority w:val="5"/>
    <w:rPr>
      <w:color w:val="FFFFFF" w:themeColor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A2DBE"/>
    <w:rPr>
      <w:rFonts w:asciiTheme="majorHAnsi" w:eastAsiaTheme="majorEastAsia" w:hAnsiTheme="majorHAnsi" w:cstheme="majorBidi"/>
      <w:color w:val="FFC000" w:themeColor="accent6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A2DBE"/>
    <w:rPr>
      <w:rFonts w:asciiTheme="majorHAnsi" w:eastAsiaTheme="majorEastAsia" w:hAnsiTheme="majorHAnsi" w:cstheme="majorBidi"/>
      <w:i/>
      <w:iCs/>
      <w:color w:val="FFC000" w:themeColor="accent6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A2DBE"/>
    <w:rPr>
      <w:rFonts w:asciiTheme="majorHAnsi" w:eastAsiaTheme="majorEastAsia" w:hAnsiTheme="majorHAnsi" w:cstheme="majorBidi"/>
      <w:color w:val="FFC000" w:themeColor="accent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A2DBE"/>
    <w:rPr>
      <w:rFonts w:asciiTheme="majorHAnsi" w:eastAsiaTheme="majorEastAsia" w:hAnsiTheme="majorHAnsi" w:cstheme="majorBidi"/>
      <w:b/>
      <w:bCs/>
      <w:color w:val="FFC000" w:themeColor="accent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A2DBE"/>
    <w:rPr>
      <w:rFonts w:asciiTheme="majorHAnsi" w:eastAsiaTheme="majorEastAsia" w:hAnsiTheme="majorHAnsi" w:cstheme="majorBidi"/>
      <w:b/>
      <w:bCs/>
      <w:i/>
      <w:iCs/>
      <w:color w:val="FFC000" w:themeColor="accent6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A2DBE"/>
    <w:rPr>
      <w:rFonts w:asciiTheme="majorHAnsi" w:eastAsiaTheme="majorEastAsia" w:hAnsiTheme="majorHAnsi" w:cstheme="majorBidi"/>
      <w:i/>
      <w:iCs/>
      <w:color w:val="FFC000" w:themeColor="accent6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A2DBE"/>
    <w:pPr>
      <w:spacing w:line="240" w:lineRule="auto"/>
    </w:pPr>
    <w:rPr>
      <w:b/>
      <w:bCs/>
      <w:smallCaps/>
      <w:color w:val="595959" w:themeColor="text1" w:themeTint="A6"/>
    </w:rPr>
  </w:style>
  <w:style w:type="character" w:styleId="Strong">
    <w:name w:val="Strong"/>
    <w:basedOn w:val="DefaultParagraphFont"/>
    <w:uiPriority w:val="22"/>
    <w:qFormat/>
    <w:rsid w:val="001A2DBE"/>
    <w:rPr>
      <w:b/>
      <w:bCs/>
    </w:rPr>
  </w:style>
  <w:style w:type="character" w:styleId="Emphasis">
    <w:name w:val="Emphasis"/>
    <w:basedOn w:val="DefaultParagraphFont"/>
    <w:uiPriority w:val="20"/>
    <w:qFormat/>
    <w:rsid w:val="001A2DBE"/>
    <w:rPr>
      <w:i/>
      <w:iCs/>
      <w:color w:val="FFC000" w:themeColor="accent6"/>
    </w:rPr>
  </w:style>
  <w:style w:type="paragraph" w:styleId="Quote">
    <w:name w:val="Quote"/>
    <w:basedOn w:val="Normal"/>
    <w:next w:val="Normal"/>
    <w:link w:val="QuoteChar"/>
    <w:uiPriority w:val="29"/>
    <w:qFormat/>
    <w:rsid w:val="001A2DBE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QuoteChar">
    <w:name w:val="Quote Char"/>
    <w:basedOn w:val="DefaultParagraphFont"/>
    <w:link w:val="Quote"/>
    <w:uiPriority w:val="29"/>
    <w:rsid w:val="001A2DBE"/>
    <w:rPr>
      <w:i/>
      <w:iCs/>
      <w:color w:val="262626" w:themeColor="text1" w:themeTint="D9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A2DBE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FFC000" w:themeColor="accent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A2DBE"/>
    <w:rPr>
      <w:rFonts w:asciiTheme="majorHAnsi" w:eastAsiaTheme="majorEastAsia" w:hAnsiTheme="majorHAnsi" w:cstheme="majorBidi"/>
      <w:i/>
      <w:iCs/>
      <w:color w:val="FFC000" w:themeColor="accent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1A2DBE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1A2DBE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1A2DBE"/>
    <w:rPr>
      <w:smallCaps/>
      <w:color w:val="595959" w:themeColor="text1" w:themeTint="A6"/>
    </w:rPr>
  </w:style>
  <w:style w:type="character" w:styleId="IntenseReference">
    <w:name w:val="Intense Reference"/>
    <w:basedOn w:val="DefaultParagraphFont"/>
    <w:uiPriority w:val="32"/>
    <w:qFormat/>
    <w:rsid w:val="001A2DBE"/>
    <w:rPr>
      <w:b/>
      <w:bCs/>
      <w:smallCaps/>
      <w:color w:val="FFC000" w:themeColor="accent6"/>
    </w:rPr>
  </w:style>
  <w:style w:type="character" w:styleId="BookTitle">
    <w:name w:val="Book Title"/>
    <w:basedOn w:val="DefaultParagraphFont"/>
    <w:uiPriority w:val="33"/>
    <w:qFormat/>
    <w:rsid w:val="001A2DBE"/>
    <w:rPr>
      <w:b/>
      <w:bCs/>
      <w:caps w:val="0"/>
      <w:smallCaps/>
      <w:spacing w:val="7"/>
      <w:sz w:val="21"/>
      <w:szCs w:val="2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A2DBE"/>
    <w:pPr>
      <w:outlineLvl w:val="9"/>
    </w:pPr>
  </w:style>
  <w:style w:type="paragraph" w:styleId="ListParagraph">
    <w:name w:val="List Paragraph"/>
    <w:basedOn w:val="Normal"/>
    <w:uiPriority w:val="34"/>
    <w:qFormat/>
    <w:rsid w:val="009B5856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525B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0" Type="http://schemas.openxmlformats.org/officeDocument/2006/relationships/hyperlink" Target="http://www.alphasigmatau.org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su79.org/index_shield.html" TargetMode="Externa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92D050"/>
      </a:accent1>
      <a:accent2>
        <a:srgbClr val="0070C0"/>
      </a:accent2>
      <a:accent3>
        <a:srgbClr val="FF6600"/>
      </a:accent3>
      <a:accent4>
        <a:srgbClr val="266410"/>
      </a:accent4>
      <a:accent5>
        <a:srgbClr val="FF0000"/>
      </a:accent5>
      <a:accent6>
        <a:srgbClr val="FFC000"/>
      </a:accent6>
      <a:hlink>
        <a:srgbClr val="DD3B6D"/>
      </a:hlink>
      <a:folHlink>
        <a:srgbClr val="222A35"/>
      </a:folHlink>
    </a:clrScheme>
    <a:fontScheme name="Summer Business">
      <a:majorFont>
        <a:latin typeface="Arial Black"/>
        <a:ea typeface=""/>
        <a:cs typeface=""/>
      </a:majorFont>
      <a:minorFont>
        <a:latin typeface="Georg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1424E78C-8A49-4037-80E8-15290F91551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862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Heidi Kulp</dc:creator>
  <cp:keywords/>
  <dc:description/>
  <cp:lastModifiedBy>Heidi Kulp</cp:lastModifiedBy>
  <cp:revision>6</cp:revision>
  <cp:lastPrinted>2012-12-25T21:02:00Z</cp:lastPrinted>
  <dcterms:created xsi:type="dcterms:W3CDTF">2013-10-09T01:14:00Z</dcterms:created>
  <dcterms:modified xsi:type="dcterms:W3CDTF">2013-10-28T22:26:00Z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TC039885629991</vt:lpwstr>
  </property>
</Properties>
</file>